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B566C" w14:textId="037FE0B1" w:rsidR="00637FE6" w:rsidRPr="0083694C" w:rsidRDefault="00637FE6" w:rsidP="00637FE6">
      <w:pPr>
        <w:pStyle w:val="Body"/>
        <w:widowControl w:val="0"/>
        <w:pBdr>
          <w:top w:val="none" w:sz="0" w:space="0" w:color="auto"/>
          <w:left w:val="none" w:sz="0" w:space="0" w:color="auto"/>
          <w:bottom w:val="single" w:sz="4" w:space="1" w:color="2E74B5" w:themeColor="accent1" w:themeShade="BF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FF"/>
          <w:u w:color="0000FF"/>
        </w:rPr>
      </w:pPr>
      <w:r w:rsidRPr="0083694C">
        <w:rPr>
          <w:b/>
          <w:color w:val="0000FF"/>
          <w:u w:color="0000FF"/>
        </w:rPr>
        <w:t xml:space="preserve">C. </w:t>
      </w:r>
      <w:proofErr w:type="spellStart"/>
      <w:r w:rsidRPr="0083694C">
        <w:rPr>
          <w:b/>
          <w:color w:val="0000FF"/>
          <w:u w:color="0000FF"/>
        </w:rPr>
        <w:t>Girvani</w:t>
      </w:r>
      <w:proofErr w:type="spellEnd"/>
      <w:r w:rsidRPr="0083694C">
        <w:rPr>
          <w:b/>
          <w:color w:val="0000FF"/>
          <w:u w:color="0000FF"/>
        </w:rPr>
        <w:t xml:space="preserve"> </w:t>
      </w:r>
      <w:proofErr w:type="spellStart"/>
      <w:r w:rsidRPr="0083694C">
        <w:rPr>
          <w:b/>
          <w:color w:val="0000FF"/>
          <w:u w:color="0000FF"/>
        </w:rPr>
        <w:t>Leerer</w:t>
      </w:r>
      <w:proofErr w:type="spellEnd"/>
      <w:r w:rsidRPr="0083694C">
        <w:rPr>
          <w:b/>
          <w:color w:val="0000FF"/>
          <w:u w:color="0000FF"/>
        </w:rPr>
        <w:t xml:space="preserve"> Ph.D. Licensed Psychologist (CA PSY #24631</w:t>
      </w:r>
      <w:r w:rsidR="0083694C" w:rsidRPr="0083694C">
        <w:rPr>
          <w:b/>
          <w:color w:val="0000FF"/>
          <w:u w:color="0000FF"/>
        </w:rPr>
        <w:t>)</w:t>
      </w:r>
      <w:r w:rsidRPr="0083694C">
        <w:rPr>
          <w:b/>
          <w:color w:val="3366FF"/>
          <w:u w:color="3366FF"/>
        </w:rPr>
        <w:t xml:space="preserve"> </w:t>
      </w:r>
    </w:p>
    <w:p w14:paraId="1B5F54B7" w14:textId="77777777" w:rsidR="00637FE6" w:rsidRPr="0083694C" w:rsidRDefault="00637FE6" w:rsidP="00637FE6">
      <w:pPr>
        <w:pStyle w:val="Body"/>
        <w:widowControl w:val="0"/>
        <w:pBdr>
          <w:top w:val="none" w:sz="0" w:space="0" w:color="auto"/>
          <w:left w:val="none" w:sz="0" w:space="0" w:color="auto"/>
          <w:bottom w:val="single" w:sz="4" w:space="1" w:color="2E74B5" w:themeColor="accent1" w:themeShade="BF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FF"/>
          <w:sz w:val="22"/>
          <w:szCs w:val="22"/>
          <w:u w:color="0000FF"/>
        </w:rPr>
      </w:pPr>
      <w:r w:rsidRPr="0083694C">
        <w:rPr>
          <w:b/>
          <w:color w:val="0000FF"/>
          <w:sz w:val="22"/>
          <w:szCs w:val="22"/>
          <w:u w:color="0000FF"/>
        </w:rPr>
        <w:t xml:space="preserve">The Shamanic Psychologist </w:t>
      </w:r>
      <w:r w:rsidRPr="0083694C">
        <w:rPr>
          <w:rFonts w:ascii="STIXGeneral" w:eastAsia="STIXGeneral" w:hAnsi="STIXGeneral" w:cs="STIXGeneral"/>
          <w:b/>
          <w:color w:val="0000FF"/>
          <w:sz w:val="22"/>
          <w:szCs w:val="22"/>
          <w:u w:color="0000FF"/>
        </w:rPr>
        <w:t>⬥</w:t>
      </w:r>
      <w:r w:rsidRPr="0083694C">
        <w:rPr>
          <w:b/>
          <w:color w:val="0000FF"/>
          <w:sz w:val="22"/>
          <w:szCs w:val="22"/>
          <w:u w:color="0000FF"/>
        </w:rPr>
        <w:t xml:space="preserve">   IFS Certified Therapist </w:t>
      </w:r>
      <w:r w:rsidRPr="0083694C">
        <w:rPr>
          <w:rFonts w:ascii="STIXGeneral" w:eastAsia="STIXGeneral" w:hAnsi="STIXGeneral" w:cs="STIXGeneral"/>
          <w:b/>
          <w:color w:val="0000FF"/>
          <w:sz w:val="22"/>
          <w:szCs w:val="22"/>
          <w:u w:color="0000FF"/>
        </w:rPr>
        <w:t>⬥</w:t>
      </w:r>
      <w:r w:rsidRPr="0083694C">
        <w:rPr>
          <w:b/>
          <w:color w:val="0000FF"/>
          <w:sz w:val="22"/>
          <w:szCs w:val="22"/>
          <w:u w:color="0000FF"/>
        </w:rPr>
        <w:t xml:space="preserve">   Shamanic Practitioner &amp; Teacher</w:t>
      </w:r>
    </w:p>
    <w:p w14:paraId="33419E1D" w14:textId="5BDBA743" w:rsidR="00637FE6" w:rsidRPr="0083694C" w:rsidRDefault="00637FE6" w:rsidP="00637F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apyrus" w:hAnsi="Papyrus"/>
          <w:b/>
          <w:color w:val="0000FF"/>
          <w:sz w:val="22"/>
          <w:szCs w:val="22"/>
          <w:u w:color="0000FF"/>
        </w:rPr>
      </w:pPr>
      <w:r w:rsidRPr="0083694C">
        <w:rPr>
          <w:rFonts w:ascii="Papyrus" w:hAnsi="Papyrus"/>
          <w:b/>
          <w:color w:val="0000FF"/>
          <w:sz w:val="22"/>
          <w:szCs w:val="22"/>
          <w:u w:color="0000FF"/>
        </w:rPr>
        <w:t xml:space="preserve">Berkeley, CA 94702 </w:t>
      </w:r>
      <w:r w:rsidRPr="0083694C">
        <w:rPr>
          <w:rFonts w:ascii="STIXGeneral" w:eastAsia="STIXGeneral" w:hAnsi="STIXGeneral" w:cs="STIXGeneral"/>
          <w:b/>
          <w:color w:val="0000FF"/>
          <w:sz w:val="22"/>
          <w:szCs w:val="22"/>
          <w:u w:color="0000FF"/>
        </w:rPr>
        <w:t>⬥</w:t>
      </w:r>
      <w:r w:rsidRPr="0083694C">
        <w:rPr>
          <w:rFonts w:ascii="Papyrus" w:hAnsi="Papyrus"/>
          <w:b/>
          <w:color w:val="0000FF"/>
          <w:sz w:val="22"/>
          <w:szCs w:val="22"/>
          <w:u w:color="0000FF"/>
        </w:rPr>
        <w:t xml:space="preserve">   +1 617.686.4358 </w:t>
      </w:r>
      <w:r w:rsidRPr="0083694C">
        <w:rPr>
          <w:rFonts w:ascii="STIXGeneral" w:eastAsia="STIXGeneral" w:hAnsi="STIXGeneral" w:cs="STIXGeneral"/>
          <w:b/>
          <w:color w:val="0000FF"/>
          <w:sz w:val="22"/>
          <w:szCs w:val="22"/>
          <w:u w:color="0000FF"/>
        </w:rPr>
        <w:t>⬥</w:t>
      </w:r>
      <w:r w:rsidRPr="0083694C">
        <w:rPr>
          <w:rFonts w:ascii="Papyrus" w:hAnsi="Papyrus"/>
          <w:b/>
          <w:color w:val="0000FF"/>
          <w:sz w:val="22"/>
          <w:szCs w:val="22"/>
          <w:u w:color="0000FF"/>
        </w:rPr>
        <w:t xml:space="preserve">  </w:t>
      </w:r>
      <w:r w:rsidR="0083694C" w:rsidRPr="0083694C">
        <w:rPr>
          <w:rFonts w:ascii="Papyrus" w:hAnsi="Papyrus"/>
          <w:b/>
          <w:color w:val="0000FF"/>
          <w:sz w:val="22"/>
          <w:szCs w:val="22"/>
          <w:u w:color="0000FF"/>
        </w:rPr>
        <w:t xml:space="preserve"> </w:t>
      </w:r>
      <w:r w:rsidRPr="0083694C">
        <w:rPr>
          <w:rFonts w:ascii="Papyrus" w:hAnsi="Papyrus"/>
          <w:b/>
          <w:color w:val="0000FF"/>
          <w:sz w:val="22"/>
          <w:szCs w:val="22"/>
          <w:u w:color="0000FF"/>
        </w:rPr>
        <w:t xml:space="preserve">cgleerer@yahoo.com </w:t>
      </w:r>
      <w:r w:rsidRPr="0083694C">
        <w:rPr>
          <w:rFonts w:ascii="STIXGeneral" w:eastAsia="STIXGeneral" w:hAnsi="STIXGeneral" w:cs="STIXGeneral"/>
          <w:b/>
          <w:color w:val="0000FF"/>
          <w:sz w:val="22"/>
          <w:szCs w:val="22"/>
          <w:u w:color="0000FF"/>
        </w:rPr>
        <w:t xml:space="preserve">⬥   </w:t>
      </w:r>
      <w:r w:rsidRPr="0083694C">
        <w:rPr>
          <w:rFonts w:ascii="Papyrus" w:hAnsi="Papyrus"/>
          <w:b/>
          <w:color w:val="0000FF"/>
          <w:sz w:val="22"/>
          <w:szCs w:val="22"/>
          <w:u w:color="0000FF"/>
        </w:rPr>
        <w:t>shamanicpsychologist.com</w:t>
      </w:r>
    </w:p>
    <w:p w14:paraId="202030C2" w14:textId="77777777" w:rsidR="00353317" w:rsidRDefault="004D2508"/>
    <w:p w14:paraId="68C0E284" w14:textId="77777777" w:rsidR="00637FE6" w:rsidRPr="0083694C" w:rsidRDefault="00637FE6" w:rsidP="0083694C">
      <w:pPr>
        <w:spacing w:before="120" w:after="8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r w:rsidRPr="0083694C">
        <w:rPr>
          <w:rFonts w:ascii="Times New Roman" w:hAnsi="Times New Roman" w:cs="Times New Roman"/>
          <w:b/>
          <w:bCs/>
        </w:rPr>
        <w:t>Policies:</w:t>
      </w:r>
    </w:p>
    <w:p w14:paraId="12BFF24F" w14:textId="77777777" w:rsidR="0083694C" w:rsidRPr="0083694C" w:rsidRDefault="0083694C" w:rsidP="0083694C">
      <w:pPr>
        <w:pStyle w:val="ListParagraph"/>
        <w:numPr>
          <w:ilvl w:val="0"/>
          <w:numId w:val="2"/>
        </w:numPr>
        <w:spacing w:after="80"/>
        <w:rPr>
          <w:rFonts w:ascii="Times New Roman" w:hAnsi="Times New Roman"/>
          <w:b/>
        </w:rPr>
      </w:pPr>
      <w:r w:rsidRPr="0083694C">
        <w:rPr>
          <w:rFonts w:ascii="Times New Roman" w:hAnsi="Times New Roman"/>
          <w:b/>
          <w:bCs/>
          <w:i/>
          <w:iCs/>
        </w:rPr>
        <w:t xml:space="preserve">Confidentiality: </w:t>
      </w:r>
      <w:r w:rsidRPr="0083694C">
        <w:rPr>
          <w:rFonts w:ascii="Times New Roman" w:hAnsi="Times New Roman"/>
        </w:rPr>
        <w:t xml:space="preserve">All services are provided in a safe, non-judgmental, confidential and supportive holding environment to help clients to work towards transformation, personal growth and wellbeing. Information is not released to third parties without client permission. </w:t>
      </w:r>
      <w:r w:rsidRPr="0083694C">
        <w:rPr>
          <w:rFonts w:ascii="Times New Roman" w:hAnsi="Times New Roman"/>
          <w:b/>
        </w:rPr>
        <w:t>Exceptions to confidentiality are determined by law.</w:t>
      </w:r>
    </w:p>
    <w:p w14:paraId="68BF6ACF" w14:textId="77777777" w:rsidR="0083694C" w:rsidRPr="0083694C" w:rsidRDefault="0083694C" w:rsidP="0083694C">
      <w:pPr>
        <w:pStyle w:val="ListParagraph"/>
        <w:numPr>
          <w:ilvl w:val="0"/>
          <w:numId w:val="2"/>
        </w:numPr>
        <w:spacing w:after="80" w:line="264" w:lineRule="auto"/>
        <w:rPr>
          <w:rFonts w:ascii="Times New Roman" w:hAnsi="Times New Roman"/>
        </w:rPr>
      </w:pPr>
      <w:r w:rsidRPr="0083694C">
        <w:rPr>
          <w:rFonts w:ascii="Times New Roman" w:hAnsi="Times New Roman"/>
          <w:b/>
          <w:bCs/>
          <w:i/>
          <w:iCs/>
        </w:rPr>
        <w:t xml:space="preserve">Cancellations: </w:t>
      </w:r>
      <w:r w:rsidRPr="0083694C">
        <w:rPr>
          <w:rFonts w:ascii="Times New Roman" w:hAnsi="Times New Roman"/>
        </w:rPr>
        <w:t xml:space="preserve">I hold your appointment just for you. “No Show” or non-emergency cancellations with less than 48 </w:t>
      </w:r>
      <w:proofErr w:type="spellStart"/>
      <w:proofErr w:type="gramStart"/>
      <w:r w:rsidRPr="0083694C">
        <w:rPr>
          <w:rFonts w:ascii="Times New Roman" w:hAnsi="Times New Roman"/>
        </w:rPr>
        <w:t>hours</w:t>
      </w:r>
      <w:proofErr w:type="gramEnd"/>
      <w:r w:rsidRPr="0083694C">
        <w:rPr>
          <w:rFonts w:ascii="Times New Roman" w:hAnsi="Times New Roman"/>
        </w:rPr>
        <w:t xml:space="preserve"> notice</w:t>
      </w:r>
      <w:proofErr w:type="spellEnd"/>
      <w:r w:rsidRPr="0083694C">
        <w:rPr>
          <w:rFonts w:ascii="Times New Roman" w:hAnsi="Times New Roman"/>
        </w:rPr>
        <w:t xml:space="preserve"> </w:t>
      </w:r>
      <w:r w:rsidRPr="0083694C">
        <w:rPr>
          <w:rFonts w:ascii="Times New Roman" w:hAnsi="Times New Roman"/>
          <w:b/>
          <w:bCs/>
          <w:i/>
          <w:iCs/>
        </w:rPr>
        <w:t xml:space="preserve">will result in you being charged the full session fee. </w:t>
      </w:r>
      <w:r w:rsidRPr="0083694C">
        <w:rPr>
          <w:rFonts w:ascii="Times New Roman" w:hAnsi="Times New Roman"/>
          <w:b/>
        </w:rPr>
        <w:t>If you are too sick for a remote session and unable to attend, this is considered an emergency cancellation and no charge is incurred.</w:t>
      </w:r>
    </w:p>
    <w:p w14:paraId="12716430" w14:textId="77777777" w:rsidR="0083694C" w:rsidRPr="0083694C" w:rsidRDefault="0083694C" w:rsidP="0083694C">
      <w:pPr>
        <w:pStyle w:val="ListParagraph"/>
        <w:numPr>
          <w:ilvl w:val="0"/>
          <w:numId w:val="2"/>
        </w:numPr>
        <w:spacing w:after="80" w:line="264" w:lineRule="auto"/>
        <w:rPr>
          <w:rFonts w:ascii="Times New Roman" w:hAnsi="Times New Roman"/>
        </w:rPr>
      </w:pPr>
      <w:r w:rsidRPr="0083694C">
        <w:rPr>
          <w:rFonts w:ascii="Times New Roman" w:hAnsi="Times New Roman"/>
          <w:b/>
          <w:bCs/>
          <w:i/>
          <w:iCs/>
        </w:rPr>
        <w:t xml:space="preserve">Phone Calls: </w:t>
      </w:r>
      <w:r w:rsidRPr="0083694C">
        <w:rPr>
          <w:rFonts w:ascii="Times New Roman" w:hAnsi="Times New Roman"/>
        </w:rPr>
        <w:t>There is no charge for brief phone calls to clarify post-session instructions, change an appointment, or for agreed upon follow-up. Extended conversations will be charged a pro-rated fee per 10 minutes based on my hourly fee. It is always best to discuss your concerns during sessions.</w:t>
      </w:r>
    </w:p>
    <w:p w14:paraId="231D48E0" w14:textId="77777777" w:rsidR="0083694C" w:rsidRPr="0083694C" w:rsidRDefault="0083694C" w:rsidP="0083694C">
      <w:pPr>
        <w:pStyle w:val="ListParagraph"/>
        <w:numPr>
          <w:ilvl w:val="0"/>
          <w:numId w:val="2"/>
        </w:numPr>
        <w:spacing w:after="80" w:line="264" w:lineRule="auto"/>
        <w:rPr>
          <w:rFonts w:ascii="Times New Roman" w:hAnsi="Times New Roman"/>
        </w:rPr>
      </w:pPr>
      <w:r w:rsidRPr="0083694C">
        <w:rPr>
          <w:rFonts w:ascii="Times New Roman" w:hAnsi="Times New Roman"/>
          <w:b/>
          <w:bCs/>
          <w:i/>
          <w:iCs/>
        </w:rPr>
        <w:t xml:space="preserve">Emergencies and Crisis: </w:t>
      </w:r>
      <w:r w:rsidRPr="0083694C">
        <w:rPr>
          <w:rFonts w:ascii="Times New Roman" w:hAnsi="Times New Roman"/>
          <w:bCs/>
          <w:iCs/>
        </w:rPr>
        <w:t xml:space="preserve">If you are having a life threatening or other emergency/crisis, please contact your nearest hospital emergency room or the Alameda County CA </w:t>
      </w:r>
      <w:proofErr w:type="gramStart"/>
      <w:r w:rsidRPr="0083694C">
        <w:rPr>
          <w:rFonts w:ascii="Times New Roman" w:hAnsi="Times New Roman"/>
          <w:bCs/>
          <w:iCs/>
        </w:rPr>
        <w:t>24 hour</w:t>
      </w:r>
      <w:proofErr w:type="gramEnd"/>
      <w:r w:rsidRPr="0083694C">
        <w:rPr>
          <w:rFonts w:ascii="Times New Roman" w:hAnsi="Times New Roman"/>
          <w:bCs/>
          <w:iCs/>
        </w:rPr>
        <w:t xml:space="preserve"> Crisis Line at 1-800-273-8255, and leave a message on my phone noting your call is Urgent.</w:t>
      </w:r>
      <w:r w:rsidRPr="0083694C">
        <w:rPr>
          <w:rFonts w:ascii="Times New Roman" w:hAnsi="Times New Roman"/>
          <w:b/>
          <w:bCs/>
          <w:iCs/>
        </w:rPr>
        <w:t xml:space="preserve"> Please note I am not available for </w:t>
      </w:r>
      <w:proofErr w:type="gramStart"/>
      <w:r w:rsidRPr="0083694C">
        <w:rPr>
          <w:rFonts w:ascii="Times New Roman" w:hAnsi="Times New Roman"/>
          <w:b/>
          <w:bCs/>
          <w:iCs/>
        </w:rPr>
        <w:t>24 hour</w:t>
      </w:r>
      <w:proofErr w:type="gramEnd"/>
      <w:r w:rsidRPr="0083694C">
        <w:rPr>
          <w:rFonts w:ascii="Times New Roman" w:hAnsi="Times New Roman"/>
          <w:b/>
          <w:bCs/>
          <w:iCs/>
        </w:rPr>
        <w:t xml:space="preserve"> crisis support and emergencies. </w:t>
      </w:r>
    </w:p>
    <w:p w14:paraId="35817F22" w14:textId="77777777" w:rsidR="0083694C" w:rsidRPr="0083694C" w:rsidRDefault="0083694C" w:rsidP="0083694C">
      <w:pPr>
        <w:pStyle w:val="ListParagraph"/>
        <w:numPr>
          <w:ilvl w:val="0"/>
          <w:numId w:val="2"/>
        </w:numPr>
        <w:spacing w:after="80" w:line="264" w:lineRule="auto"/>
        <w:rPr>
          <w:rFonts w:ascii="Times New Roman" w:hAnsi="Times New Roman"/>
        </w:rPr>
      </w:pPr>
      <w:r w:rsidRPr="0083694C">
        <w:rPr>
          <w:rFonts w:ascii="Times New Roman" w:hAnsi="Times New Roman"/>
          <w:b/>
          <w:bCs/>
          <w:i/>
          <w:iCs/>
        </w:rPr>
        <w:t>Emails and Texts:</w:t>
      </w:r>
      <w:r w:rsidRPr="0083694C">
        <w:rPr>
          <w:rFonts w:ascii="Times New Roman" w:hAnsi="Times New Roman"/>
        </w:rPr>
        <w:t xml:space="preserve"> I use emails and texts </w:t>
      </w:r>
      <w:r w:rsidRPr="0083694C">
        <w:rPr>
          <w:rFonts w:ascii="Times New Roman" w:hAnsi="Times New Roman"/>
          <w:b/>
        </w:rPr>
        <w:t>ONLY</w:t>
      </w:r>
      <w:r w:rsidRPr="0083694C">
        <w:rPr>
          <w:rFonts w:ascii="Times New Roman" w:hAnsi="Times New Roman"/>
        </w:rPr>
        <w:t xml:space="preserve"> for the purpose of setting up and changing appointment times and agreed upon follow-up. I do not conduct therapy or consultation via email or text. Any issues need to be brought to appointments rather than raised over email or text. </w:t>
      </w:r>
      <w:r w:rsidRPr="0083694C">
        <w:rPr>
          <w:rFonts w:ascii="Times New Roman" w:hAnsi="Times New Roman"/>
          <w:b/>
        </w:rPr>
        <w:t xml:space="preserve">Please do not send an email or text if you are experiencing an emergency or urgent crisis. </w:t>
      </w:r>
      <w:r w:rsidRPr="0083694C">
        <w:rPr>
          <w:rFonts w:ascii="Times New Roman" w:hAnsi="Times New Roman"/>
        </w:rPr>
        <w:t>If you do not receive a prompt response to email or text (within 48 hours except in case of me being away), please call and leave a message.</w:t>
      </w:r>
    </w:p>
    <w:p w14:paraId="43F71950" w14:textId="77777777" w:rsidR="0083694C" w:rsidRPr="0083694C" w:rsidRDefault="0083694C" w:rsidP="008369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80"/>
        <w:rPr>
          <w:rFonts w:ascii="Times New Roman" w:hAnsi="Times New Roman"/>
          <w:i/>
          <w:iCs/>
        </w:rPr>
      </w:pPr>
      <w:r w:rsidRPr="0083694C">
        <w:rPr>
          <w:rFonts w:ascii="Times New Roman" w:hAnsi="Times New Roman"/>
          <w:b/>
          <w:bCs/>
          <w:i/>
          <w:iCs/>
        </w:rPr>
        <w:t>Payment:</w:t>
      </w:r>
      <w:r w:rsidRPr="0083694C">
        <w:rPr>
          <w:rFonts w:ascii="Times New Roman" w:hAnsi="Times New Roman"/>
        </w:rPr>
        <w:t xml:space="preserve"> You are responsible for payment of all treatment charges. Payment is due prior to each visit unless otherwise arranged. I accept direct bank transfers (</w:t>
      </w:r>
      <w:proofErr w:type="spellStart"/>
      <w:r w:rsidRPr="0083694C">
        <w:rPr>
          <w:rFonts w:ascii="Times New Roman" w:hAnsi="Times New Roman"/>
        </w:rPr>
        <w:t>Zelle</w:t>
      </w:r>
      <w:proofErr w:type="spellEnd"/>
      <w:r w:rsidRPr="0083694C">
        <w:rPr>
          <w:rFonts w:ascii="Times New Roman" w:hAnsi="Times New Roman"/>
        </w:rPr>
        <w:t xml:space="preserve">, </w:t>
      </w:r>
      <w:proofErr w:type="spellStart"/>
      <w:r w:rsidRPr="0083694C">
        <w:rPr>
          <w:rFonts w:ascii="Times New Roman" w:hAnsi="Times New Roman"/>
        </w:rPr>
        <w:t>Venmo</w:t>
      </w:r>
      <w:proofErr w:type="spellEnd"/>
      <w:r w:rsidRPr="0083694C">
        <w:rPr>
          <w:rFonts w:ascii="Times New Roman" w:hAnsi="Times New Roman"/>
        </w:rPr>
        <w:t>, PayPal) and credit cards through PayPal. PayPal has an additional associated fee.</w:t>
      </w:r>
    </w:p>
    <w:p w14:paraId="7992E35B" w14:textId="77777777" w:rsidR="0083694C" w:rsidRPr="0083694C" w:rsidRDefault="0083694C" w:rsidP="008369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80"/>
        <w:rPr>
          <w:rFonts w:ascii="Times New Roman" w:hAnsi="Times New Roman"/>
          <w:i/>
          <w:iCs/>
        </w:rPr>
      </w:pPr>
      <w:r w:rsidRPr="0083694C">
        <w:rPr>
          <w:rFonts w:ascii="Times New Roman" w:hAnsi="Times New Roman"/>
          <w:b/>
          <w:i/>
        </w:rPr>
        <w:t>Insurance:</w:t>
      </w:r>
      <w:r w:rsidRPr="0083694C">
        <w:rPr>
          <w:rFonts w:ascii="Times New Roman" w:hAnsi="Times New Roman"/>
        </w:rPr>
        <w:t xml:space="preserve"> I do not bill any insurance company including Medicare directly for psychotherapy services. Your insurance company may partially reimburse your </w:t>
      </w:r>
      <w:r w:rsidRPr="0083694C">
        <w:rPr>
          <w:rFonts w:ascii="Times New Roman" w:hAnsi="Times New Roman"/>
          <w:i/>
          <w:iCs/>
        </w:rPr>
        <w:t>Psychotherapy</w:t>
      </w:r>
      <w:r w:rsidRPr="0083694C">
        <w:rPr>
          <w:rFonts w:ascii="Times New Roman" w:hAnsi="Times New Roman"/>
        </w:rPr>
        <w:t xml:space="preserve"> </w:t>
      </w:r>
      <w:r w:rsidRPr="0083694C">
        <w:rPr>
          <w:rFonts w:ascii="Times New Roman" w:hAnsi="Times New Roman"/>
          <w:i/>
        </w:rPr>
        <w:t>services.</w:t>
      </w:r>
      <w:r w:rsidRPr="0083694C">
        <w:rPr>
          <w:rFonts w:ascii="Times New Roman" w:hAnsi="Times New Roman"/>
        </w:rPr>
        <w:t xml:space="preserve"> I will provide you with a receipt with a diagnosis, as required, for reimbursement.</w:t>
      </w:r>
      <w:r w:rsidRPr="0083694C">
        <w:rPr>
          <w:rFonts w:ascii="Times New Roman" w:hAnsi="Times New Roman"/>
          <w:i/>
        </w:rPr>
        <w:t xml:space="preserve"> Your Insurance may not reimburse for remote services. </w:t>
      </w:r>
      <w:r w:rsidRPr="0083694C">
        <w:rPr>
          <w:rFonts w:ascii="Times New Roman" w:hAnsi="Times New Roman"/>
          <w:i/>
          <w:iCs/>
        </w:rPr>
        <w:t>Insurance does not reimburse for Shamanic or Energy Healing. services.</w:t>
      </w:r>
    </w:p>
    <w:p w14:paraId="4078BCB4" w14:textId="20C08166" w:rsidR="00140658" w:rsidRPr="0083694C" w:rsidRDefault="0083694C" w:rsidP="008369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80" w:line="264" w:lineRule="auto"/>
        <w:rPr>
          <w:rFonts w:ascii="Times New Roman" w:hAnsi="Times New Roman"/>
          <w:i/>
          <w:iCs/>
        </w:rPr>
      </w:pPr>
      <w:r w:rsidRPr="0083694C">
        <w:rPr>
          <w:rFonts w:ascii="Times New Roman" w:hAnsi="Times New Roman"/>
          <w:b/>
          <w:i/>
        </w:rPr>
        <w:t>Additional Policies</w:t>
      </w:r>
      <w:r w:rsidRPr="0083694C">
        <w:rPr>
          <w:rFonts w:ascii="Times New Roman" w:hAnsi="Times New Roman"/>
        </w:rPr>
        <w:t>: may be added to respond to new situations, such as the COVID-19 pandemic. Clients will be apprised of and asked to agree to abide by any new policies that impact them</w:t>
      </w:r>
      <w:r>
        <w:rPr>
          <w:rFonts w:ascii="Times New Roman" w:hAnsi="Times New Roman"/>
        </w:rPr>
        <w:t>.</w:t>
      </w:r>
      <w:bookmarkEnd w:id="0"/>
    </w:p>
    <w:sectPr w:rsidR="00140658" w:rsidRPr="0083694C" w:rsidSect="00637FE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5EC4B" w14:textId="77777777" w:rsidR="004D2508" w:rsidRDefault="004D2508" w:rsidP="00637FE6">
      <w:r>
        <w:separator/>
      </w:r>
    </w:p>
  </w:endnote>
  <w:endnote w:type="continuationSeparator" w:id="0">
    <w:p w14:paraId="6615FD82" w14:textId="77777777" w:rsidR="004D2508" w:rsidRDefault="004D2508" w:rsidP="0063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F2A0C" w14:textId="5510E076" w:rsidR="00637FE6" w:rsidRPr="00637FE6" w:rsidRDefault="00637FE6">
    <w:pPr>
      <w:pStyle w:val="Footer"/>
      <w:rPr>
        <w:rFonts w:ascii="Times New Roman" w:hAnsi="Times New Roman"/>
        <w:sz w:val="20"/>
      </w:rPr>
    </w:pPr>
    <w:r w:rsidRPr="00637FE6">
      <w:rPr>
        <w:rFonts w:ascii="Times New Roman" w:hAnsi="Times New Roman"/>
        <w:sz w:val="20"/>
      </w:rPr>
      <w:t xml:space="preserve">Revised </w:t>
    </w:r>
    <w:r w:rsidR="0083694C">
      <w:rPr>
        <w:rFonts w:ascii="Times New Roman" w:hAnsi="Times New Roman"/>
        <w:sz w:val="20"/>
      </w:rPr>
      <w:t>3</w:t>
    </w:r>
    <w:r w:rsidRPr="00637FE6">
      <w:rPr>
        <w:rFonts w:ascii="Times New Roman" w:hAnsi="Times New Roman"/>
        <w:sz w:val="20"/>
      </w:rPr>
      <w:t>/25</w:t>
    </w:r>
  </w:p>
  <w:p w14:paraId="578C35E1" w14:textId="77777777" w:rsidR="00637FE6" w:rsidRDefault="00637FE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6017D" w14:textId="77777777" w:rsidR="004D2508" w:rsidRDefault="004D2508" w:rsidP="00637FE6">
      <w:r>
        <w:separator/>
      </w:r>
    </w:p>
  </w:footnote>
  <w:footnote w:type="continuationSeparator" w:id="0">
    <w:p w14:paraId="34F8C3DD" w14:textId="77777777" w:rsidR="004D2508" w:rsidRDefault="004D2508" w:rsidP="0063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8461E"/>
    <w:multiLevelType w:val="hybridMultilevel"/>
    <w:tmpl w:val="3C80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926A5"/>
    <w:multiLevelType w:val="hybridMultilevel"/>
    <w:tmpl w:val="6598D458"/>
    <w:lvl w:ilvl="0" w:tplc="CA4E9052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58"/>
    <w:rsid w:val="00112430"/>
    <w:rsid w:val="00140658"/>
    <w:rsid w:val="00380983"/>
    <w:rsid w:val="004D2508"/>
    <w:rsid w:val="00637FE6"/>
    <w:rsid w:val="006E6CC8"/>
    <w:rsid w:val="00825FA5"/>
    <w:rsid w:val="0083694C"/>
    <w:rsid w:val="008D66BF"/>
    <w:rsid w:val="00B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D20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06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14065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637F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apyrus" w:eastAsia="Arial Unicode MS" w:hAnsi="Papyrus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637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E6"/>
    <w:rPr>
      <w:rFonts w:ascii="Cambria" w:eastAsia="Cambria" w:hAnsi="Cambria" w:cs="Cambria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637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E6"/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429</Words>
  <Characters>2447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Policies:</vt:lpstr>
    </vt:vector>
  </TitlesOfParts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2024-08-15T01:37:00Z</cp:lastPrinted>
  <dcterms:created xsi:type="dcterms:W3CDTF">2024-08-15T01:35:00Z</dcterms:created>
  <dcterms:modified xsi:type="dcterms:W3CDTF">2025-05-18T07:40:00Z</dcterms:modified>
</cp:coreProperties>
</file>